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CD" w:rsidRPr="001C67CD" w:rsidRDefault="001C67CD" w:rsidP="001C67CD">
      <w:pPr>
        <w:overflowPunct w:val="0"/>
        <w:autoSpaceDE w:val="0"/>
        <w:autoSpaceDN w:val="0"/>
        <w:rPr>
          <w:rFonts w:ascii="HGｺﾞｼｯｸM" w:eastAsia="HGｺﾞｼｯｸM" w:hAnsi="游明朝" w:cs="Times New Roman"/>
          <w:szCs w:val="21"/>
        </w:rPr>
      </w:pPr>
      <w:r w:rsidRPr="001C67CD">
        <w:rPr>
          <w:rFonts w:ascii="HGｺﾞｼｯｸM" w:eastAsia="HGｺﾞｼｯｸM" w:hAnsi="游明朝" w:cs="Times New Roman" w:hint="eastAsia"/>
          <w:szCs w:val="21"/>
        </w:rPr>
        <w:t>第１号様式（第７条関係）</w:t>
      </w:r>
    </w:p>
    <w:p w:rsidR="001C67CD" w:rsidRPr="001C67CD" w:rsidRDefault="001C67CD" w:rsidP="001C67CD">
      <w:pPr>
        <w:overflowPunct w:val="0"/>
        <w:autoSpaceDE w:val="0"/>
        <w:autoSpaceDN w:val="0"/>
        <w:jc w:val="center"/>
        <w:rPr>
          <w:rFonts w:ascii="ＭＳ 明朝" w:eastAsia="ＭＳ 明朝" w:hAnsi="游明朝" w:cs="Times New Roman"/>
          <w:szCs w:val="21"/>
        </w:rPr>
      </w:pPr>
      <w:r w:rsidRPr="001C67CD">
        <w:rPr>
          <w:rFonts w:ascii="ＭＳ 明朝" w:eastAsia="ＭＳ 明朝" w:hAnsi="游明朝" w:cs="Times New Roman" w:hint="eastAsia"/>
          <w:szCs w:val="21"/>
        </w:rPr>
        <w:t>水道料金・下水道使用料減免申請書</w:t>
      </w:r>
    </w:p>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 xml:space="preserve">　　北方町長　様</w:t>
      </w:r>
    </w:p>
    <w:p w:rsidR="001C67CD" w:rsidRPr="001C67CD" w:rsidRDefault="001C67CD" w:rsidP="001C67CD">
      <w:pPr>
        <w:overflowPunct w:val="0"/>
        <w:autoSpaceDE w:val="0"/>
        <w:autoSpaceDN w:val="0"/>
        <w:rPr>
          <w:rFonts w:ascii="ＭＳ 明朝" w:eastAsia="ＭＳ 明朝" w:hAnsi="游明朝" w:cs="Times New Roman"/>
          <w:szCs w:val="21"/>
        </w:rPr>
      </w:pP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r w:rsidRPr="001C67CD">
        <w:rPr>
          <w:rFonts w:ascii="ＭＳ 明朝" w:eastAsia="ＭＳ 明朝" w:hAnsi="游明朝" w:cs="Times New Roman" w:hint="eastAsia"/>
          <w:szCs w:val="21"/>
        </w:rPr>
        <w:t xml:space="preserve">　　北方町上水道給水条例及び北方町下水道条例の定めるところにより、下記のとおり水道料金・下水道使用料の減免を受けたいので申請します。</w:t>
      </w:r>
    </w:p>
    <w:tbl>
      <w:tblPr>
        <w:tblW w:w="8505" w:type="dxa"/>
        <w:tblInd w:w="5" w:type="dxa"/>
        <w:tblLayout w:type="fixed"/>
        <w:tblCellMar>
          <w:left w:w="0" w:type="dxa"/>
          <w:right w:w="0" w:type="dxa"/>
        </w:tblCellMar>
        <w:tblLook w:val="0000" w:firstRow="0" w:lastRow="0" w:firstColumn="0" w:lastColumn="0" w:noHBand="0" w:noVBand="0"/>
      </w:tblPr>
      <w:tblGrid>
        <w:gridCol w:w="416"/>
        <w:gridCol w:w="1559"/>
        <w:gridCol w:w="2693"/>
        <w:gridCol w:w="1276"/>
        <w:gridCol w:w="2561"/>
      </w:tblGrid>
      <w:tr w:rsidR="001C67CD" w:rsidRPr="001C67CD" w:rsidTr="00541C2F">
        <w:trPr>
          <w:cantSplit/>
          <w:trHeight w:val="567"/>
        </w:trPr>
        <w:tc>
          <w:tcPr>
            <w:tcW w:w="1975" w:type="dxa"/>
            <w:gridSpan w:val="2"/>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申請年月日</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xml:space="preserve">　　　　　　　年　　　月　　　日</w:t>
            </w:r>
          </w:p>
        </w:tc>
      </w:tr>
      <w:tr w:rsidR="001C67CD" w:rsidRPr="001C67CD" w:rsidTr="00541C2F">
        <w:trPr>
          <w:cantSplit/>
          <w:trHeight w:val="567"/>
        </w:trPr>
        <w:tc>
          <w:tcPr>
            <w:tcW w:w="1975" w:type="dxa"/>
            <w:gridSpan w:val="2"/>
            <w:tcBorders>
              <w:top w:val="single" w:sz="4" w:space="0" w:color="auto"/>
              <w:left w:val="single" w:sz="4" w:space="0" w:color="auto"/>
              <w:bottom w:val="single" w:sz="4" w:space="0" w:color="auto"/>
            </w:tcBorders>
            <w:shd w:val="clear" w:color="auto" w:fill="auto"/>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申請する事業</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上下水道とも　 □ 上水道のみ　 □ 下水道のみ</w:t>
            </w:r>
          </w:p>
        </w:tc>
      </w:tr>
      <w:tr w:rsidR="001C67CD" w:rsidRPr="001C67CD" w:rsidTr="00541C2F">
        <w:trPr>
          <w:cantSplit/>
          <w:trHeight w:val="1108"/>
        </w:trPr>
        <w:tc>
          <w:tcPr>
            <w:tcW w:w="1975" w:type="dxa"/>
            <w:gridSpan w:val="2"/>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申請者</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1C67CD" w:rsidRPr="001C67CD" w:rsidRDefault="001C67CD" w:rsidP="001C67CD">
            <w:pPr>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pacing w:val="208"/>
                <w:szCs w:val="21"/>
              </w:rPr>
              <w:t>住</w:t>
            </w:r>
            <w:r w:rsidRPr="001C67CD">
              <w:rPr>
                <w:rFonts w:ascii="ＭＳ 明朝" w:eastAsia="ＭＳ 明朝" w:hAnsi="游明朝" w:cs="Times New Roman" w:hint="eastAsia"/>
                <w:szCs w:val="21"/>
              </w:rPr>
              <w:t xml:space="preserve">所　</w:t>
            </w:r>
          </w:p>
          <w:p w:rsidR="001C67CD" w:rsidRPr="001C67CD" w:rsidRDefault="001C67CD" w:rsidP="001C67CD">
            <w:pPr>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pacing w:val="208"/>
                <w:szCs w:val="21"/>
              </w:rPr>
              <w:t>氏</w:t>
            </w:r>
            <w:r w:rsidRPr="001C67CD">
              <w:rPr>
                <w:rFonts w:ascii="ＭＳ 明朝" w:eastAsia="ＭＳ 明朝" w:hAnsi="游明朝" w:cs="Times New Roman" w:hint="eastAsia"/>
                <w:szCs w:val="21"/>
              </w:rPr>
              <w:t xml:space="preserve">名　</w:t>
            </w:r>
          </w:p>
          <w:p w:rsidR="001C67CD" w:rsidRPr="001C67CD" w:rsidRDefault="001C67CD" w:rsidP="001C67CD">
            <w:pPr>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xml:space="preserve">電話番号　　　　　</w:t>
            </w:r>
            <w:r w:rsidRPr="001C67CD">
              <w:rPr>
                <w:rFonts w:ascii="ＭＳ 明朝" w:eastAsia="ＭＳ 明朝" w:hAnsi="游明朝" w:cs="Times New Roman"/>
                <w:szCs w:val="21"/>
              </w:rPr>
              <w:t>(</w:t>
            </w:r>
            <w:r w:rsidRPr="001C67CD">
              <w:rPr>
                <w:rFonts w:ascii="ＭＳ 明朝" w:eastAsia="ＭＳ 明朝" w:hAnsi="游明朝" w:cs="Times New Roman" w:hint="eastAsia"/>
                <w:szCs w:val="21"/>
              </w:rPr>
              <w:t xml:space="preserve">　　　</w:t>
            </w:r>
            <w:r w:rsidRPr="001C67CD">
              <w:rPr>
                <w:rFonts w:ascii="ＭＳ 明朝" w:eastAsia="ＭＳ 明朝" w:hAnsi="游明朝" w:cs="Times New Roman"/>
                <w:szCs w:val="21"/>
              </w:rPr>
              <w:t>)</w:t>
            </w:r>
          </w:p>
        </w:tc>
      </w:tr>
      <w:tr w:rsidR="001C67CD" w:rsidRPr="001C67CD" w:rsidTr="00541C2F">
        <w:trPr>
          <w:cantSplit/>
          <w:trHeight w:val="450"/>
        </w:trPr>
        <w:tc>
          <w:tcPr>
            <w:tcW w:w="1975" w:type="dxa"/>
            <w:gridSpan w:val="2"/>
            <w:vMerge w:val="restart"/>
            <w:tcBorders>
              <w:top w:val="single" w:sz="4" w:space="0" w:color="auto"/>
              <w:left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使用者</w:t>
            </w:r>
          </w:p>
        </w:tc>
        <w:tc>
          <w:tcPr>
            <w:tcW w:w="6530" w:type="dxa"/>
            <w:gridSpan w:val="3"/>
            <w:tcBorders>
              <w:top w:val="single" w:sz="4" w:space="0" w:color="auto"/>
              <w:left w:val="single" w:sz="4" w:space="0" w:color="auto"/>
              <w:bottom w:val="dashSmallGap" w:sz="4" w:space="0" w:color="auto"/>
              <w:right w:val="single" w:sz="4" w:space="0" w:color="auto"/>
            </w:tcBorders>
            <w:vAlign w:val="center"/>
          </w:tcPr>
          <w:p w:rsidR="001C67CD" w:rsidRPr="001C67CD" w:rsidRDefault="001C67CD" w:rsidP="001C67CD">
            <w:pPr>
              <w:overflowPunct w:val="0"/>
              <w:autoSpaceDE w:val="0"/>
              <w:autoSpaceDN w:val="0"/>
              <w:spacing w:line="300" w:lineRule="exact"/>
              <w:ind w:left="57" w:right="57"/>
              <w:rPr>
                <w:rFonts w:ascii="ＭＳ 明朝" w:eastAsia="ＭＳ 明朝" w:hAnsi="游明朝" w:cs="Times New Roman"/>
                <w:szCs w:val="21"/>
              </w:rPr>
            </w:pPr>
            <w:r w:rsidRPr="001C67CD">
              <w:rPr>
                <w:rFonts w:ascii="Segoe UI Emoji" w:eastAsia="ＭＳ 明朝" w:hAnsi="Segoe UI Emoji" w:cs="Segoe UI Emoji" w:hint="eastAsia"/>
                <w:szCs w:val="21"/>
              </w:rPr>
              <w:t>□</w:t>
            </w:r>
            <w:r w:rsidRPr="001C67CD">
              <w:rPr>
                <w:rFonts w:ascii="Segoe UI Emoji" w:eastAsia="ＭＳ 明朝" w:hAnsi="Segoe UI Emoji" w:cs="Segoe UI Emoji" w:hint="eastAsia"/>
                <w:szCs w:val="21"/>
              </w:rPr>
              <w:t xml:space="preserve"> </w:t>
            </w:r>
            <w:r w:rsidRPr="001C67CD">
              <w:rPr>
                <w:rFonts w:ascii="Segoe UI Emoji" w:eastAsia="ＭＳ 明朝" w:hAnsi="Segoe UI Emoji" w:cs="Segoe UI Emoji" w:hint="eastAsia"/>
                <w:szCs w:val="21"/>
              </w:rPr>
              <w:t>申請者と同じ　　□</w:t>
            </w:r>
            <w:r w:rsidRPr="001C67CD">
              <w:rPr>
                <w:rFonts w:ascii="Segoe UI Emoji" w:eastAsia="ＭＳ 明朝" w:hAnsi="Segoe UI Emoji" w:cs="Segoe UI Emoji" w:hint="eastAsia"/>
                <w:szCs w:val="21"/>
              </w:rPr>
              <w:t xml:space="preserve"> </w:t>
            </w:r>
            <w:r w:rsidRPr="001C67CD">
              <w:rPr>
                <w:rFonts w:ascii="Segoe UI Emoji" w:eastAsia="ＭＳ 明朝" w:hAnsi="Segoe UI Emoji" w:cs="Segoe UI Emoji" w:hint="eastAsia"/>
                <w:szCs w:val="21"/>
              </w:rPr>
              <w:t>申請者と異なる（下に記入してください。）</w:t>
            </w:r>
          </w:p>
        </w:tc>
      </w:tr>
      <w:tr w:rsidR="001C67CD" w:rsidRPr="001C67CD" w:rsidTr="00541C2F">
        <w:trPr>
          <w:cantSplit/>
          <w:trHeight w:val="858"/>
        </w:trPr>
        <w:tc>
          <w:tcPr>
            <w:tcW w:w="1975" w:type="dxa"/>
            <w:gridSpan w:val="2"/>
            <w:vMerge/>
            <w:tcBorders>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p>
        </w:tc>
        <w:tc>
          <w:tcPr>
            <w:tcW w:w="6530" w:type="dxa"/>
            <w:gridSpan w:val="3"/>
            <w:tcBorders>
              <w:top w:val="dashSmallGap" w:sz="4" w:space="0" w:color="auto"/>
              <w:left w:val="single" w:sz="4" w:space="0" w:color="auto"/>
              <w:bottom w:val="single" w:sz="4" w:space="0" w:color="auto"/>
              <w:right w:val="single" w:sz="4" w:space="0" w:color="auto"/>
            </w:tcBorders>
            <w:vAlign w:val="center"/>
          </w:tcPr>
          <w:p w:rsidR="001C67CD" w:rsidRPr="001C67CD" w:rsidRDefault="001C67CD" w:rsidP="001C67CD">
            <w:pPr>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xml:space="preserve">使用場所　</w:t>
            </w:r>
          </w:p>
          <w:p w:rsidR="001C67CD" w:rsidRPr="001C67CD" w:rsidRDefault="001C67CD" w:rsidP="001C67CD">
            <w:pPr>
              <w:overflowPunct w:val="0"/>
              <w:autoSpaceDE w:val="0"/>
              <w:autoSpaceDN w:val="0"/>
              <w:spacing w:line="300" w:lineRule="exact"/>
              <w:ind w:left="57" w:right="57"/>
              <w:rPr>
                <w:rFonts w:ascii="ＭＳ 明朝" w:eastAsia="ＭＳ 明朝" w:hAnsi="游明朝" w:cs="Times New Roman"/>
                <w:spacing w:val="208"/>
                <w:szCs w:val="21"/>
              </w:rPr>
            </w:pPr>
            <w:r w:rsidRPr="001C67CD">
              <w:rPr>
                <w:rFonts w:ascii="ＭＳ 明朝" w:eastAsia="ＭＳ 明朝" w:hAnsi="游明朝" w:cs="Times New Roman" w:hint="eastAsia"/>
                <w:spacing w:val="208"/>
                <w:szCs w:val="21"/>
              </w:rPr>
              <w:t>氏</w:t>
            </w:r>
            <w:r w:rsidRPr="001C67CD">
              <w:rPr>
                <w:rFonts w:ascii="ＭＳ 明朝" w:eastAsia="ＭＳ 明朝" w:hAnsi="游明朝" w:cs="Times New Roman" w:hint="eastAsia"/>
                <w:szCs w:val="21"/>
              </w:rPr>
              <w:t xml:space="preserve">名　</w:t>
            </w:r>
          </w:p>
        </w:tc>
      </w:tr>
      <w:tr w:rsidR="001C67CD" w:rsidRPr="001C67CD" w:rsidTr="00541C2F">
        <w:trPr>
          <w:cantSplit/>
          <w:trHeight w:val="2182"/>
        </w:trPr>
        <w:tc>
          <w:tcPr>
            <w:tcW w:w="1975" w:type="dxa"/>
            <w:gridSpan w:val="2"/>
            <w:tcBorders>
              <w:top w:val="single" w:sz="4" w:space="0" w:color="auto"/>
              <w:left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申請理由</w:t>
            </w:r>
          </w:p>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（該当理由に☑）</w:t>
            </w:r>
          </w:p>
        </w:tc>
        <w:tc>
          <w:tcPr>
            <w:tcW w:w="653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1C67CD" w:rsidRPr="001C67CD" w:rsidRDefault="001C67CD" w:rsidP="001C67CD">
            <w:pPr>
              <w:tabs>
                <w:tab w:val="left" w:pos="2020"/>
                <w:tab w:val="left" w:pos="3232"/>
              </w:tabs>
              <w:overflowPunct w:val="0"/>
              <w:autoSpaceDE w:val="0"/>
              <w:autoSpaceDN w:val="0"/>
              <w:spacing w:line="300" w:lineRule="exact"/>
              <w:ind w:left="57" w:right="57"/>
              <w:rPr>
                <w:rFonts w:ascii="ＭＳ 明朝" w:eastAsia="ＭＳ 明朝" w:hAnsi="ＭＳ 明朝" w:cs="ＭＳ 明朝"/>
                <w:szCs w:val="21"/>
              </w:rPr>
            </w:pPr>
            <w:r w:rsidRPr="001C67CD">
              <w:rPr>
                <w:rFonts w:ascii="ＭＳ 明朝" w:eastAsia="ＭＳ 明朝" w:hAnsi="ＭＳ 明朝" w:cs="ＭＳ 明朝" w:hint="eastAsia"/>
                <w:szCs w:val="21"/>
              </w:rPr>
              <w:t>□ 災害により料金の納付が困難</w:t>
            </w:r>
          </w:p>
          <w:p w:rsidR="001C67CD" w:rsidRPr="001C67CD" w:rsidRDefault="001C67CD" w:rsidP="001C67CD">
            <w:pPr>
              <w:tabs>
                <w:tab w:val="left" w:pos="2020"/>
                <w:tab w:val="left" w:pos="3232"/>
              </w:tabs>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日常的に管理ができない箇所からの漏水</w:t>
            </w:r>
          </w:p>
          <w:p w:rsidR="001C67CD" w:rsidRPr="001C67CD" w:rsidRDefault="001C67CD" w:rsidP="001C67CD">
            <w:pPr>
              <w:tabs>
                <w:tab w:val="left" w:pos="2020"/>
                <w:tab w:val="left" w:pos="3232"/>
              </w:tabs>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赤水（錆を含んだ水）の放水〔事前連絡が必要です。〕</w:t>
            </w:r>
          </w:p>
          <w:p w:rsidR="001C67CD" w:rsidRPr="001C67CD" w:rsidRDefault="001C67CD" w:rsidP="001C67CD">
            <w:pPr>
              <w:tabs>
                <w:tab w:val="left" w:pos="2020"/>
                <w:tab w:val="left" w:pos="3232"/>
              </w:tabs>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受水槽からの漏水〔警報装置の取付けが条件です。〕</w:t>
            </w:r>
          </w:p>
          <w:p w:rsidR="001C67CD" w:rsidRPr="001C67CD" w:rsidRDefault="001C67CD" w:rsidP="001C67CD">
            <w:pPr>
              <w:tabs>
                <w:tab w:val="left" w:pos="2020"/>
                <w:tab w:val="left" w:pos="3232"/>
              </w:tabs>
              <w:overflowPunct w:val="0"/>
              <w:autoSpaceDE w:val="0"/>
              <w:autoSpaceDN w:val="0"/>
              <w:spacing w:line="300" w:lineRule="exact"/>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 その他（下に具体的な内容を記入してください。）</w:t>
            </w:r>
          </w:p>
          <w:p w:rsidR="001C67CD" w:rsidRPr="001C67CD" w:rsidRDefault="001C67CD" w:rsidP="001C67CD">
            <w:pPr>
              <w:tabs>
                <w:tab w:val="left" w:pos="2020"/>
                <w:tab w:val="left" w:pos="3232"/>
              </w:tabs>
              <w:overflowPunct w:val="0"/>
              <w:autoSpaceDE w:val="0"/>
              <w:autoSpaceDN w:val="0"/>
              <w:ind w:left="57" w:right="57"/>
              <w:rPr>
                <w:rFonts w:ascii="ＭＳ 明朝" w:eastAsia="ＭＳ 明朝" w:hAnsi="游明朝" w:cs="Times New Roman"/>
                <w:szCs w:val="21"/>
              </w:rPr>
            </w:pPr>
            <w:r w:rsidRPr="001C67CD">
              <w:rPr>
                <w:rFonts w:ascii="ＭＳ 明朝" w:eastAsia="ＭＳ 明朝" w:hAnsi="游明朝" w:cs="Times New Roman" w:hint="eastAsia"/>
                <w:noProof/>
                <w:szCs w:val="21"/>
              </w:rPr>
              <mc:AlternateContent>
                <mc:Choice Requires="wps">
                  <w:drawing>
                    <wp:anchor distT="0" distB="0" distL="114300" distR="114300" simplePos="0" relativeHeight="251659264" behindDoc="0" locked="0" layoutInCell="1" allowOverlap="1" wp14:anchorId="60D45B5B" wp14:editId="4DC1AD2A">
                      <wp:simplePos x="0" y="0"/>
                      <wp:positionH relativeFrom="column">
                        <wp:posOffset>94615</wp:posOffset>
                      </wp:positionH>
                      <wp:positionV relativeFrom="paragraph">
                        <wp:posOffset>26670</wp:posOffset>
                      </wp:positionV>
                      <wp:extent cx="389572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8957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2B6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5pt;margin-top:2.1pt;width:306.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" strokecolor="windowText" strokeweight=".5pt">
                      <v:stroke joinstyle="miter"/>
                    </v:shape>
                  </w:pict>
                </mc:Fallback>
              </mc:AlternateContent>
            </w:r>
            <w:r w:rsidRPr="001C67CD">
              <w:rPr>
                <w:rFonts w:ascii="ＭＳ 明朝" w:eastAsia="ＭＳ 明朝" w:hAnsi="游明朝" w:cs="Times New Roman" w:hint="eastAsia"/>
                <w:szCs w:val="21"/>
              </w:rPr>
              <w:t xml:space="preserve">　</w:t>
            </w:r>
          </w:p>
        </w:tc>
      </w:tr>
      <w:tr w:rsidR="001C67CD" w:rsidRPr="001C67CD" w:rsidTr="00541C2F">
        <w:trPr>
          <w:cantSplit/>
          <w:trHeight w:val="691"/>
        </w:trPr>
        <w:tc>
          <w:tcPr>
            <w:tcW w:w="416" w:type="dxa"/>
            <w:vMerge w:val="restart"/>
            <w:tcBorders>
              <w:top w:val="single" w:sz="4" w:space="0" w:color="auto"/>
              <w:left w:val="single" w:sz="4" w:space="0" w:color="auto"/>
            </w:tcBorders>
            <w:textDirection w:val="tbRlV"/>
            <w:vAlign w:val="center"/>
          </w:tcPr>
          <w:p w:rsidR="001C67CD" w:rsidRPr="001C67CD" w:rsidRDefault="001C67CD" w:rsidP="001C67CD">
            <w:pPr>
              <w:overflowPunct w:val="0"/>
              <w:autoSpaceDE w:val="0"/>
              <w:autoSpaceDN w:val="0"/>
              <w:ind w:left="57" w:right="57"/>
              <w:jc w:val="center"/>
              <w:rPr>
                <w:rFonts w:ascii="ＭＳ 明朝" w:eastAsia="ＭＳ 明朝" w:hAnsi="Century" w:cs="Times New Roman"/>
                <w:szCs w:val="21"/>
              </w:rPr>
            </w:pPr>
            <w:r w:rsidRPr="001C67CD">
              <w:rPr>
                <w:rFonts w:ascii="ＭＳ 明朝" w:eastAsia="ＭＳ 明朝" w:hAnsi="Century" w:cs="Times New Roman" w:hint="eastAsia"/>
                <w:szCs w:val="21"/>
              </w:rPr>
              <w:t>申請理由が漏水の場合に記入</w:t>
            </w:r>
          </w:p>
        </w:tc>
        <w:tc>
          <w:tcPr>
            <w:tcW w:w="1559"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漏水箇所</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p>
        </w:tc>
      </w:tr>
      <w:tr w:rsidR="001C67CD" w:rsidRPr="001C67CD" w:rsidTr="00541C2F">
        <w:trPr>
          <w:cantSplit/>
          <w:trHeight w:val="567"/>
        </w:trPr>
        <w:tc>
          <w:tcPr>
            <w:tcW w:w="416" w:type="dxa"/>
            <w:vMerge/>
            <w:tcBorders>
              <w:left w:val="single" w:sz="4" w:space="0" w:color="auto"/>
            </w:tcBorders>
            <w:textDirection w:val="tbRlV"/>
            <w:vAlign w:val="center"/>
          </w:tcPr>
          <w:p w:rsidR="001C67CD" w:rsidRPr="001C67CD" w:rsidRDefault="001C67CD" w:rsidP="001C67CD">
            <w:pPr>
              <w:overflowPunct w:val="0"/>
              <w:autoSpaceDE w:val="0"/>
              <w:autoSpaceDN w:val="0"/>
              <w:ind w:left="57" w:right="57"/>
              <w:rPr>
                <w:rFonts w:ascii="ＭＳ 明朝" w:eastAsia="ＭＳ 明朝" w:hAnsi="Century" w:cs="Times New Roman"/>
                <w:szCs w:val="21"/>
              </w:rPr>
            </w:pPr>
          </w:p>
        </w:tc>
        <w:tc>
          <w:tcPr>
            <w:tcW w:w="1559"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修理完了日</w:t>
            </w:r>
          </w:p>
        </w:tc>
        <w:tc>
          <w:tcPr>
            <w:tcW w:w="2693"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right"/>
              <w:rPr>
                <w:rFonts w:ascii="ＭＳ 明朝" w:eastAsia="ＭＳ 明朝" w:hAnsi="游明朝" w:cs="Times New Roman"/>
                <w:szCs w:val="21"/>
              </w:rPr>
            </w:pPr>
            <w:r w:rsidRPr="001C67CD">
              <w:rPr>
                <w:rFonts w:ascii="ＭＳ 明朝" w:eastAsia="ＭＳ 明朝" w:hAnsi="游明朝" w:cs="Times New Roman" w:hint="eastAsia"/>
                <w:szCs w:val="21"/>
              </w:rPr>
              <w:t>年　　月　　日</w:t>
            </w:r>
          </w:p>
        </w:tc>
        <w:tc>
          <w:tcPr>
            <w:tcW w:w="1276"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修理後の</w:t>
            </w:r>
          </w:p>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量水器指針</w:t>
            </w:r>
          </w:p>
        </w:tc>
        <w:tc>
          <w:tcPr>
            <w:tcW w:w="2561" w:type="dxa"/>
            <w:tcBorders>
              <w:top w:val="single" w:sz="4" w:space="0" w:color="auto"/>
              <w:left w:val="single" w:sz="4" w:space="0" w:color="auto"/>
              <w:bottom w:val="single" w:sz="4" w:space="0" w:color="auto"/>
              <w:right w:val="single" w:sz="4" w:space="0" w:color="auto"/>
            </w:tcBorders>
            <w:vAlign w:val="center"/>
          </w:tcPr>
          <w:p w:rsidR="001C67CD" w:rsidRPr="001C67CD" w:rsidRDefault="001C67CD" w:rsidP="001C67CD">
            <w:pPr>
              <w:overflowPunct w:val="0"/>
              <w:autoSpaceDE w:val="0"/>
              <w:autoSpaceDN w:val="0"/>
              <w:ind w:left="57" w:right="57"/>
              <w:jc w:val="right"/>
              <w:rPr>
                <w:rFonts w:ascii="ＭＳ 明朝" w:eastAsia="ＭＳ 明朝" w:hAnsi="游明朝" w:cs="Times New Roman"/>
                <w:szCs w:val="21"/>
              </w:rPr>
            </w:pPr>
            <w:r w:rsidRPr="001C67CD">
              <w:rPr>
                <w:rFonts w:ascii="ＭＳ 明朝" w:eastAsia="ＭＳ 明朝" w:hAnsi="游明朝" w:cs="Times New Roman" w:hint="eastAsia"/>
                <w:szCs w:val="21"/>
              </w:rPr>
              <w:t xml:space="preserve">　㎥</w:t>
            </w:r>
          </w:p>
        </w:tc>
      </w:tr>
      <w:tr w:rsidR="001C67CD" w:rsidRPr="001C67CD" w:rsidTr="00541C2F">
        <w:trPr>
          <w:cantSplit/>
          <w:trHeight w:val="567"/>
        </w:trPr>
        <w:tc>
          <w:tcPr>
            <w:tcW w:w="416" w:type="dxa"/>
            <w:vMerge/>
            <w:tcBorders>
              <w:left w:val="single" w:sz="4" w:space="0" w:color="auto"/>
            </w:tcBorders>
            <w:textDirection w:val="tbRlV"/>
            <w:vAlign w:val="center"/>
          </w:tcPr>
          <w:p w:rsidR="001C67CD" w:rsidRPr="001C67CD" w:rsidRDefault="001C67CD" w:rsidP="001C67CD">
            <w:pPr>
              <w:overflowPunct w:val="0"/>
              <w:autoSpaceDE w:val="0"/>
              <w:autoSpaceDN w:val="0"/>
              <w:ind w:left="57" w:right="57"/>
              <w:rPr>
                <w:rFonts w:ascii="ＭＳ 明朝" w:eastAsia="ＭＳ 明朝" w:hAnsi="Century" w:cs="Times New Roman"/>
                <w:szCs w:val="21"/>
              </w:rPr>
            </w:pPr>
          </w:p>
        </w:tc>
        <w:tc>
          <w:tcPr>
            <w:tcW w:w="1559"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量水器口径</w:t>
            </w:r>
          </w:p>
        </w:tc>
        <w:tc>
          <w:tcPr>
            <w:tcW w:w="2693"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right"/>
              <w:rPr>
                <w:rFonts w:ascii="ＭＳ 明朝" w:eastAsia="ＭＳ 明朝" w:hAnsi="游明朝" w:cs="Times New Roman"/>
                <w:szCs w:val="21"/>
              </w:rPr>
            </w:pPr>
            <w:r w:rsidRPr="001C67CD">
              <w:rPr>
                <w:rFonts w:ascii="ＭＳ 明朝" w:eastAsia="ＭＳ 明朝" w:hAnsi="游明朝" w:cs="Times New Roman" w:hint="eastAsia"/>
                <w:szCs w:val="21"/>
              </w:rPr>
              <w:t xml:space="preserve">　</w:t>
            </w:r>
            <w:r w:rsidRPr="001C67CD">
              <w:rPr>
                <w:rFonts w:ascii="ＭＳ 明朝" w:eastAsia="ＭＳ 明朝" w:hAnsi="游明朝" w:cs="Times New Roman"/>
                <w:szCs w:val="21"/>
              </w:rPr>
              <w:t>mm</w:t>
            </w:r>
          </w:p>
        </w:tc>
        <w:tc>
          <w:tcPr>
            <w:tcW w:w="1276" w:type="dxa"/>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量水器番号</w:t>
            </w:r>
          </w:p>
        </w:tc>
        <w:tc>
          <w:tcPr>
            <w:tcW w:w="2561" w:type="dxa"/>
            <w:tcBorders>
              <w:top w:val="single" w:sz="4" w:space="0" w:color="auto"/>
              <w:left w:val="single" w:sz="4" w:space="0" w:color="auto"/>
              <w:bottom w:val="single" w:sz="4" w:space="0" w:color="auto"/>
              <w:right w:val="single" w:sz="4" w:space="0" w:color="auto"/>
            </w:tcBorders>
            <w:vAlign w:val="center"/>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p>
        </w:tc>
      </w:tr>
      <w:tr w:rsidR="001C67CD" w:rsidRPr="001C67CD" w:rsidTr="00541C2F">
        <w:trPr>
          <w:cantSplit/>
          <w:trHeight w:val="1104"/>
        </w:trPr>
        <w:tc>
          <w:tcPr>
            <w:tcW w:w="416" w:type="dxa"/>
            <w:vMerge/>
            <w:tcBorders>
              <w:left w:val="single" w:sz="4" w:space="0" w:color="auto"/>
              <w:bottom w:val="single" w:sz="4" w:space="0" w:color="auto"/>
            </w:tcBorders>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p>
        </w:tc>
        <w:tc>
          <w:tcPr>
            <w:tcW w:w="1559" w:type="dxa"/>
            <w:tcBorders>
              <w:top w:val="single" w:sz="4" w:space="0" w:color="auto"/>
              <w:left w:val="single" w:sz="4" w:space="0" w:color="auto"/>
              <w:bottom w:val="single" w:sz="4" w:space="0" w:color="auto"/>
            </w:tcBorders>
            <w:tcMar>
              <w:top w:w="57" w:type="dxa"/>
              <w:bottom w:w="57" w:type="dxa"/>
            </w:tcMar>
            <w:vAlign w:val="center"/>
          </w:tcPr>
          <w:p w:rsidR="001C67CD" w:rsidRPr="001C67CD" w:rsidRDefault="001C67CD" w:rsidP="001C67CD">
            <w:pPr>
              <w:overflowPunct w:val="0"/>
              <w:autoSpaceDE w:val="0"/>
              <w:autoSpaceDN w:val="0"/>
              <w:spacing w:line="300" w:lineRule="exact"/>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修理した指定給水装置工事事業者の番号及び名称</w:t>
            </w:r>
          </w:p>
        </w:tc>
        <w:tc>
          <w:tcPr>
            <w:tcW w:w="653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r w:rsidRPr="001C67CD">
              <w:rPr>
                <w:rFonts w:ascii="ＭＳ 明朝" w:eastAsia="ＭＳ 明朝" w:hAnsi="游明朝" w:cs="Times New Roman" w:hint="eastAsia"/>
                <w:szCs w:val="21"/>
              </w:rPr>
              <w:t>（指定給水装置工事事業者番号：　　　　）</w:t>
            </w:r>
          </w:p>
          <w:p w:rsidR="001C67CD" w:rsidRPr="001C67CD" w:rsidRDefault="001C67CD" w:rsidP="001C67CD">
            <w:pPr>
              <w:overflowPunct w:val="0"/>
              <w:autoSpaceDE w:val="0"/>
              <w:autoSpaceDN w:val="0"/>
              <w:ind w:left="57" w:right="57"/>
              <w:rPr>
                <w:rFonts w:ascii="ＭＳ 明朝" w:eastAsia="ＭＳ 明朝" w:hAnsi="游明朝" w:cs="Times New Roman"/>
                <w:szCs w:val="21"/>
              </w:rPr>
            </w:pPr>
          </w:p>
        </w:tc>
      </w:tr>
      <w:tr w:rsidR="001C67CD" w:rsidRPr="001C67CD" w:rsidTr="00541C2F">
        <w:trPr>
          <w:cantSplit/>
          <w:trHeight w:val="1178"/>
        </w:trPr>
        <w:tc>
          <w:tcPr>
            <w:tcW w:w="1975" w:type="dxa"/>
            <w:gridSpan w:val="2"/>
            <w:tcBorders>
              <w:top w:val="single" w:sz="4" w:space="0" w:color="auto"/>
              <w:left w:val="single" w:sz="4" w:space="0" w:color="auto"/>
              <w:bottom w:val="single" w:sz="4" w:space="0" w:color="auto"/>
            </w:tcBorders>
            <w:vAlign w:val="center"/>
          </w:tcPr>
          <w:p w:rsidR="001C67CD" w:rsidRPr="001C67CD" w:rsidRDefault="001C67CD" w:rsidP="001C67CD">
            <w:pPr>
              <w:overflowPunct w:val="0"/>
              <w:autoSpaceDE w:val="0"/>
              <w:autoSpaceDN w:val="0"/>
              <w:ind w:left="57" w:right="57"/>
              <w:jc w:val="distribute"/>
              <w:rPr>
                <w:rFonts w:ascii="ＭＳ 明朝" w:eastAsia="ＭＳ 明朝" w:hAnsi="游明朝" w:cs="Times New Roman"/>
                <w:szCs w:val="21"/>
              </w:rPr>
            </w:pPr>
            <w:r w:rsidRPr="001C67CD">
              <w:rPr>
                <w:rFonts w:ascii="ＭＳ 明朝" w:eastAsia="ＭＳ 明朝" w:hAnsi="游明朝" w:cs="Times New Roman" w:hint="eastAsia"/>
                <w:szCs w:val="21"/>
              </w:rPr>
              <w:t>処理内容</w:t>
            </w:r>
          </w:p>
        </w:tc>
        <w:tc>
          <w:tcPr>
            <w:tcW w:w="6530" w:type="dxa"/>
            <w:gridSpan w:val="3"/>
            <w:tcBorders>
              <w:top w:val="single" w:sz="4" w:space="0" w:color="auto"/>
              <w:left w:val="single" w:sz="4" w:space="0" w:color="auto"/>
              <w:bottom w:val="single" w:sz="4" w:space="0" w:color="auto"/>
              <w:right w:val="single" w:sz="4" w:space="0" w:color="auto"/>
            </w:tcBorders>
          </w:tcPr>
          <w:p w:rsidR="001C67CD" w:rsidRPr="001C67CD" w:rsidRDefault="001C67CD" w:rsidP="001C67CD">
            <w:pPr>
              <w:overflowPunct w:val="0"/>
              <w:autoSpaceDE w:val="0"/>
              <w:autoSpaceDN w:val="0"/>
              <w:ind w:left="57" w:right="57"/>
              <w:rPr>
                <w:rFonts w:ascii="ＭＳ 明朝" w:eastAsia="ＭＳ 明朝" w:hAnsi="游明朝" w:cs="Times New Roman"/>
                <w:szCs w:val="21"/>
              </w:rPr>
            </w:pPr>
          </w:p>
        </w:tc>
      </w:tr>
    </w:tbl>
    <w:p w:rsidR="001C67CD" w:rsidRPr="001C67CD" w:rsidRDefault="001C67CD" w:rsidP="001C67CD">
      <w:pPr>
        <w:overflowPunct w:val="0"/>
        <w:autoSpaceDE w:val="0"/>
        <w:autoSpaceDN w:val="0"/>
        <w:spacing w:line="260" w:lineRule="exact"/>
        <w:rPr>
          <w:rFonts w:ascii="ＭＳ 明朝" w:eastAsia="ＭＳ 明朝" w:hAnsi="游明朝" w:cs="Times New Roman"/>
          <w:szCs w:val="21"/>
        </w:rPr>
      </w:pPr>
      <w:r w:rsidRPr="001C67CD">
        <w:rPr>
          <w:rFonts w:ascii="ＭＳ 明朝" w:eastAsia="ＭＳ 明朝" w:hAnsi="游明朝" w:cs="Times New Roman" w:hint="eastAsia"/>
          <w:szCs w:val="21"/>
        </w:rPr>
        <w:t>【添付書類】（災害の場合）り災証明書又は収支の状況が分かるもの</w:t>
      </w:r>
    </w:p>
    <w:p w:rsidR="001C67CD" w:rsidRPr="001C67CD" w:rsidRDefault="001C67CD" w:rsidP="001C67CD">
      <w:pPr>
        <w:overflowPunct w:val="0"/>
        <w:autoSpaceDE w:val="0"/>
        <w:autoSpaceDN w:val="0"/>
        <w:spacing w:line="260" w:lineRule="exact"/>
        <w:ind w:leftChars="487" w:left="2566" w:hangingChars="695" w:hanging="1509"/>
        <w:rPr>
          <w:rFonts w:ascii="ＭＳ 明朝" w:eastAsia="ＭＳ 明朝" w:hAnsi="游明朝" w:cs="Times New Roman"/>
          <w:szCs w:val="21"/>
        </w:rPr>
      </w:pPr>
      <w:r w:rsidRPr="001C67CD">
        <w:rPr>
          <w:rFonts w:ascii="ＭＳ 明朝" w:eastAsia="ＭＳ 明朝" w:hAnsi="游明朝" w:cs="Times New Roman" w:hint="eastAsia"/>
          <w:szCs w:val="21"/>
        </w:rPr>
        <w:t>（漏水の場合）漏水箇所の状況（修理前、漏水状況、修理後）及び修理完了後の量水器指針が分かる写真</w:t>
      </w:r>
      <w:r w:rsidRPr="001C67CD">
        <w:rPr>
          <w:rFonts w:ascii="ＭＳ 明朝" w:eastAsia="ＭＳ 明朝" w:hAnsi="游明朝" w:cs="Times New Roman"/>
          <w:szCs w:val="21"/>
        </w:rPr>
        <w:br w:type="page"/>
      </w:r>
    </w:p>
    <w:p w:rsidR="001C67CD" w:rsidRPr="001C67CD" w:rsidRDefault="001C67CD" w:rsidP="001C67CD">
      <w:pPr>
        <w:overflowPunct w:val="0"/>
        <w:autoSpaceDE w:val="0"/>
        <w:autoSpaceDN w:val="0"/>
        <w:rPr>
          <w:rFonts w:ascii="HGｺﾞｼｯｸM" w:eastAsia="HGｺﾞｼｯｸM" w:hAnsi="游明朝" w:cs="Times New Roman"/>
          <w:szCs w:val="21"/>
        </w:rPr>
      </w:pPr>
      <w:r w:rsidRPr="001C67CD">
        <w:rPr>
          <w:rFonts w:ascii="HGｺﾞｼｯｸM" w:eastAsia="HGｺﾞｼｯｸM" w:hAnsi="游明朝" w:cs="Times New Roman" w:hint="eastAsia"/>
          <w:szCs w:val="21"/>
        </w:rPr>
        <w:lastRenderedPageBreak/>
        <w:t>【漏水により水道料金・下水道使用料の減免を申請するときの注意事項】</w:t>
      </w: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r w:rsidRPr="001C67CD">
        <w:rPr>
          <w:rFonts w:ascii="ＭＳ 明朝" w:eastAsia="ＭＳ 明朝" w:hAnsi="游明朝" w:cs="Times New Roman" w:hint="eastAsia"/>
          <w:szCs w:val="21"/>
        </w:rPr>
        <w:t>・申請時に修理状況等のわかる写真が必要となります。修理を依頼する事業者に減免申請を行う旨を説明し、必ず状況写真を撮影してもらってください。</w:t>
      </w: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r w:rsidRPr="001C67CD">
        <w:rPr>
          <w:rFonts w:ascii="ＭＳ 明朝" w:eastAsia="ＭＳ 明朝" w:hAnsi="游明朝" w:cs="Times New Roman" w:hint="eastAsia"/>
          <w:szCs w:val="21"/>
        </w:rPr>
        <w:t>・修理は、町が適正な資格を持つと認める「指定給水装置工事事業者」（以下「指定事業者」といいます。）が実施する必要があります。指定事業者以外の事業者が修理した場合は、いかなる理由であっても減免の対象とはなりませんので注意してください。この指定事業者は、町のホームページで確認することができます。</w:t>
      </w: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r w:rsidRPr="001C67CD">
        <w:rPr>
          <w:rFonts w:ascii="ＭＳ 明朝" w:eastAsia="ＭＳ 明朝" w:hAnsi="游明朝" w:cs="Times New Roman" w:hint="eastAsia"/>
          <w:szCs w:val="21"/>
        </w:rPr>
        <w:t>・漏水発見後は、速やかに修理を行う必要があります。漏水している事実を知りながら放置しいた場合は、減免の対象となりません。また、故意に破損させるなど善良な管理を行っていないと認められる場合も同様です。</w:t>
      </w: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r w:rsidRPr="001C67CD">
        <w:rPr>
          <w:rFonts w:ascii="ＭＳ 明朝" w:eastAsia="ＭＳ 明朝" w:hAnsi="游明朝" w:cs="Times New Roman" w:hint="eastAsia"/>
          <w:szCs w:val="21"/>
        </w:rPr>
        <w:t>・受水槽からの漏水の場合、警報装置が取り付けられていないとき（警報装置の故障による場合を除きます。）は減免の対象とはなりません。</w:t>
      </w: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p>
    <w:p w:rsidR="001C67CD" w:rsidRPr="001C67CD" w:rsidRDefault="001C67CD" w:rsidP="001C67CD">
      <w:pPr>
        <w:overflowPunct w:val="0"/>
        <w:autoSpaceDE w:val="0"/>
        <w:autoSpaceDN w:val="0"/>
        <w:ind w:left="210" w:hanging="210"/>
        <w:rPr>
          <w:rFonts w:ascii="ＭＳ 明朝" w:eastAsia="ＭＳ 明朝" w:hAnsi="游明朝" w:cs="Times New Roman"/>
          <w:szCs w:val="21"/>
        </w:rPr>
      </w:pPr>
      <w:r w:rsidRPr="001C67CD">
        <w:rPr>
          <w:rFonts w:ascii="ＭＳ 明朝" w:eastAsia="ＭＳ 明朝" w:hAnsi="游明朝" w:cs="Times New Roman" w:hint="eastAsia"/>
          <w:szCs w:val="21"/>
        </w:rPr>
        <w:t>・漏水により減免できるのは１回の検針分（２か月間の使用水量・使用汚水量）で、下表のとおりです。</w:t>
      </w:r>
    </w:p>
    <w:tbl>
      <w:tblPr>
        <w:tblStyle w:val="a3"/>
        <w:tblW w:w="0" w:type="auto"/>
        <w:tblInd w:w="210" w:type="dxa"/>
        <w:tblLook w:val="04A0" w:firstRow="1" w:lastRow="0" w:firstColumn="1" w:lastColumn="0" w:noHBand="0" w:noVBand="1"/>
      </w:tblPr>
      <w:tblGrid>
        <w:gridCol w:w="1203"/>
        <w:gridCol w:w="3539"/>
        <w:gridCol w:w="3540"/>
      </w:tblGrid>
      <w:tr w:rsidR="001C67CD" w:rsidRPr="001C67CD" w:rsidTr="00541C2F">
        <w:tc>
          <w:tcPr>
            <w:tcW w:w="1203"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p>
        </w:tc>
        <w:tc>
          <w:tcPr>
            <w:tcW w:w="3539"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水道料金</w:t>
            </w:r>
          </w:p>
        </w:tc>
        <w:tc>
          <w:tcPr>
            <w:tcW w:w="3540"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下水道使用料</w:t>
            </w:r>
          </w:p>
        </w:tc>
      </w:tr>
      <w:tr w:rsidR="001C67CD" w:rsidRPr="001C67CD" w:rsidTr="00541C2F">
        <w:tc>
          <w:tcPr>
            <w:tcW w:w="1203"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減免金額</w:t>
            </w:r>
          </w:p>
        </w:tc>
        <w:tc>
          <w:tcPr>
            <w:tcW w:w="3539"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対象となる漏水時の水量と下の認定水量の</w:t>
            </w:r>
            <w:r w:rsidRPr="001C67CD">
              <w:rPr>
                <w:rFonts w:ascii="游ゴシック Light" w:eastAsia="游ゴシック Light" w:hAnsi="游ゴシック Light" w:cs="Times New Roman" w:hint="eastAsia"/>
                <w:szCs w:val="21"/>
                <w:u w:val="single"/>
              </w:rPr>
              <w:t>２倍</w:t>
            </w:r>
            <w:r w:rsidRPr="001C67CD">
              <w:rPr>
                <w:rFonts w:ascii="ＭＳ 明朝" w:eastAsia="ＭＳ 明朝" w:hAnsi="游明朝" w:cs="Times New Roman" w:hint="eastAsia"/>
                <w:szCs w:val="21"/>
              </w:rPr>
              <w:t>との差に係る水量分の金額</w:t>
            </w:r>
          </w:p>
        </w:tc>
        <w:tc>
          <w:tcPr>
            <w:tcW w:w="3540"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対象となる漏水時の汚水量と下の認定水量との差に係る水量分の金額</w:t>
            </w:r>
          </w:p>
        </w:tc>
      </w:tr>
      <w:tr w:rsidR="001C67CD" w:rsidRPr="001C67CD" w:rsidTr="00541C2F">
        <w:tc>
          <w:tcPr>
            <w:tcW w:w="1203" w:type="dxa"/>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認定水量</w:t>
            </w:r>
          </w:p>
        </w:tc>
        <w:tc>
          <w:tcPr>
            <w:tcW w:w="7079" w:type="dxa"/>
            <w:gridSpan w:val="2"/>
            <w:tcMar>
              <w:top w:w="57" w:type="dxa"/>
              <w:bottom w:w="57" w:type="dxa"/>
            </w:tcMar>
          </w:tcPr>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次の順に認定水量を決定します。</w:t>
            </w:r>
          </w:p>
          <w:p w:rsidR="001C67CD" w:rsidRPr="001C67CD" w:rsidRDefault="001C67CD" w:rsidP="001C67CD">
            <w:pPr>
              <w:overflowPunct w:val="0"/>
              <w:autoSpaceDE w:val="0"/>
              <w:autoSpaceDN w:val="0"/>
              <w:rPr>
                <w:rFonts w:ascii="ＭＳ 明朝" w:eastAsia="ＭＳ 明朝" w:hAnsi="游明朝" w:cs="Times New Roman"/>
                <w:szCs w:val="21"/>
              </w:rPr>
            </w:pPr>
            <w:r w:rsidRPr="001C67CD">
              <w:rPr>
                <w:rFonts w:ascii="ＭＳ 明朝" w:eastAsia="ＭＳ 明朝" w:hAnsi="游明朝" w:cs="Times New Roman" w:hint="eastAsia"/>
                <w:szCs w:val="21"/>
              </w:rPr>
              <w:t>①　前年同期間並みの使用水量</w:t>
            </w:r>
          </w:p>
          <w:p w:rsidR="001C67CD" w:rsidRPr="001C67CD" w:rsidRDefault="001C67CD" w:rsidP="001C67CD">
            <w:pPr>
              <w:overflowPunct w:val="0"/>
              <w:autoSpaceDE w:val="0"/>
              <w:autoSpaceDN w:val="0"/>
              <w:rPr>
                <w:rFonts w:ascii="ＭＳ 明朝" w:eastAsia="ＭＳ 明朝" w:hAnsi="ＭＳ 明朝" w:cs="ＭＳ 明朝"/>
                <w:szCs w:val="21"/>
              </w:rPr>
            </w:pPr>
            <w:r w:rsidRPr="001C67CD">
              <w:rPr>
                <w:rFonts w:ascii="ＭＳ 明朝" w:eastAsia="ＭＳ 明朝" w:hAnsi="ＭＳ 明朝" w:cs="ＭＳ 明朝" w:hint="eastAsia"/>
                <w:szCs w:val="21"/>
              </w:rPr>
              <w:t>②　前期間並みの使用水量</w:t>
            </w:r>
          </w:p>
          <w:p w:rsidR="001C67CD" w:rsidRPr="001C67CD" w:rsidRDefault="001C67CD" w:rsidP="001C67CD">
            <w:pPr>
              <w:overflowPunct w:val="0"/>
              <w:autoSpaceDE w:val="0"/>
              <w:autoSpaceDN w:val="0"/>
              <w:rPr>
                <w:rFonts w:ascii="ＭＳ 明朝" w:eastAsia="ＭＳ 明朝" w:hAnsi="ＭＳ 明朝" w:cs="ＭＳ 明朝"/>
                <w:szCs w:val="21"/>
              </w:rPr>
            </w:pPr>
            <w:r w:rsidRPr="001C67CD">
              <w:rPr>
                <w:rFonts w:ascii="ＭＳ 明朝" w:eastAsia="ＭＳ 明朝" w:hAnsi="ＭＳ 明朝" w:cs="ＭＳ 明朝" w:hint="eastAsia"/>
                <w:szCs w:val="21"/>
              </w:rPr>
              <w:t>③　漏水が長期にわたる場合は、修理後の次回検針時の水量</w:t>
            </w:r>
          </w:p>
          <w:p w:rsidR="001C67CD" w:rsidRPr="001C67CD" w:rsidRDefault="001C67CD" w:rsidP="001C67CD">
            <w:pPr>
              <w:overflowPunct w:val="0"/>
              <w:autoSpaceDE w:val="0"/>
              <w:autoSpaceDN w:val="0"/>
              <w:ind w:left="217" w:hangingChars="100" w:hanging="217"/>
              <w:rPr>
                <w:rFonts w:ascii="ＭＳ 明朝" w:eastAsia="ＭＳ 明朝" w:hAnsi="游明朝" w:cs="Times New Roman"/>
                <w:szCs w:val="21"/>
              </w:rPr>
            </w:pPr>
            <w:r w:rsidRPr="001C67CD">
              <w:rPr>
                <w:rFonts w:ascii="ＭＳ 明朝" w:eastAsia="ＭＳ 明朝" w:hAnsi="ＭＳ 明朝" w:cs="ＭＳ 明朝" w:hint="eastAsia"/>
                <w:szCs w:val="21"/>
              </w:rPr>
              <w:t>④　①～③以外の場合は、基本料金内の最大水量に使用月数を乗じて得た水量</w:t>
            </w:r>
          </w:p>
        </w:tc>
      </w:tr>
    </w:tbl>
    <w:p w:rsidR="001C67CD" w:rsidRPr="001C67CD" w:rsidRDefault="001C67CD" w:rsidP="001C67CD">
      <w:pPr>
        <w:overflowPunct w:val="0"/>
        <w:autoSpaceDE w:val="0"/>
        <w:autoSpaceDN w:val="0"/>
        <w:ind w:left="210" w:hanging="210"/>
        <w:rPr>
          <w:rFonts w:ascii="ＭＳ 明朝" w:eastAsia="ＭＳ 明朝" w:hAnsi="游明朝" w:cs="Times New Roman"/>
          <w:sz w:val="24"/>
        </w:rPr>
      </w:pPr>
    </w:p>
    <w:p w:rsidR="001C67CD" w:rsidRPr="001C67CD" w:rsidRDefault="001C67CD" w:rsidP="001C67CD">
      <w:pPr>
        <w:widowControl/>
        <w:jc w:val="left"/>
        <w:rPr>
          <w:rFonts w:ascii="ＭＳ 明朝" w:eastAsia="ＭＳ 明朝" w:hAnsi="游明朝" w:cs="Times New Roman"/>
          <w:sz w:val="24"/>
        </w:rPr>
      </w:pPr>
    </w:p>
    <w:p w:rsidR="00C11232" w:rsidRPr="001C67CD" w:rsidRDefault="00C11232">
      <w:bookmarkStart w:id="0" w:name="_GoBack"/>
      <w:bookmarkEnd w:id="0"/>
    </w:p>
    <w:sectPr w:rsidR="00C11232" w:rsidRPr="001C67CD" w:rsidSect="00CA1190">
      <w:pgSz w:w="11906" w:h="16838" w:code="9"/>
      <w:pgMar w:top="1701" w:right="1701" w:bottom="1701" w:left="1701" w:header="851" w:footer="992" w:gutter="0"/>
      <w:cols w:space="425"/>
      <w:docGrid w:type="linesAndChars" w:linePitch="364" w:charSpace="14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CD"/>
    <w:rsid w:val="001C67CD"/>
    <w:rsid w:val="00C1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C66F25-BAD9-4959-898D-3D8D947A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1FED70159A9B54A9026DB97338C7DFC" ma:contentTypeVersion="10" ma:contentTypeDescription="新しいドキュメントを作成します。" ma:contentTypeScope="" ma:versionID="4b6a1f8b8cb087088c90330db480a946">
  <xsd:schema xmlns:xsd="http://www.w3.org/2001/XMLSchema" xmlns:xs="http://www.w3.org/2001/XMLSchema" xmlns:p="http://schemas.microsoft.com/office/2006/metadata/properties" xmlns:ns2="e6b34bc6-bcc5-45a6-a186-1a046dc79eb0" xmlns:ns3="7682290f-90c5-44dc-ac80-02413ef7595b" targetNamespace="http://schemas.microsoft.com/office/2006/metadata/properties" ma:root="true" ma:fieldsID="75efb82e0cd62fdf160b5ca854046c4f" ns2:_="" ns3:_="">
    <xsd:import namespace="e6b34bc6-bcc5-45a6-a186-1a046dc79eb0"/>
    <xsd:import namespace="7682290f-90c5-44dc-ac80-02413ef759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34bc6-bcc5-45a6-a186-1a046dc79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b2262ac-5739-415a-8254-ee92949e736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2290f-90c5-44dc-ac80-02413ef759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129fc7-6e2d-47a9-b626-98951bd5ba30}" ma:internalName="TaxCatchAll" ma:showField="CatchAllData" ma:web="7682290f-90c5-44dc-ac80-02413ef7595b">
      <xsd:complexType>
        <xsd:complexContent>
          <xsd:extension base="dms:MultiChoiceLookup">
            <xsd:sequence>
              <xsd:element name="Value" type="dms:Lookup" maxOccurs="unbounded" minOccurs="0" nillable="true"/>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5438F-A6B4-44E7-B70E-EF9C41D63033}"/>
</file>

<file path=customXml/itemProps2.xml><?xml version="1.0" encoding="utf-8"?>
<ds:datastoreItem xmlns:ds="http://schemas.openxmlformats.org/officeDocument/2006/customXml" ds:itemID="{572FC3FF-2F0E-4327-8563-CE0D758D3B5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0436sarina</dc:creator>
  <cp:keywords/>
  <dc:description/>
  <cp:lastModifiedBy>0436sarina</cp:lastModifiedBy>
  <cp:revision>1</cp:revision>
  <dcterms:created xsi:type="dcterms:W3CDTF">2023-04-13T06:20:00Z</dcterms:created>
  <dcterms:modified xsi:type="dcterms:W3CDTF">2023-04-13T06:21:00Z</dcterms:modified>
</cp:coreProperties>
</file>